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1A7" w:rsidRDefault="00CB3E9B" w:rsidP="00CB3E9B">
      <w:pPr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CB3E9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 соответствии с частью 16 статьи 136 Федерального закона от 11.06.2021 N 170-ФЗ «О внесении изменений в отдельные законодательные акты Российской Федерации в связи с принятием Федерального закона "О государственном контроле (надзоре) и муниципальном контроле в Российской Федерации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»</w:t>
      </w:r>
      <w:r w:rsidRPr="00CB3E9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основные образовательные программы, имеющие государственную аккредитацию на 1 марта 2022 года, относящиеся к соответствующему уровню образования либо укрупненной группе профессий, специальностей и направлений подготовки, считаются имеющими государственную аккредитацию бессрочно.</w:t>
      </w:r>
      <w:bookmarkStart w:id="0" w:name="_GoBack"/>
      <w:bookmarkEnd w:id="0"/>
    </w:p>
    <w:sectPr w:rsidR="00FD6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BA7"/>
    <w:rsid w:val="0039205E"/>
    <w:rsid w:val="005B271B"/>
    <w:rsid w:val="00930BA7"/>
    <w:rsid w:val="00CB3E9B"/>
    <w:rsid w:val="00D12C09"/>
    <w:rsid w:val="00E64930"/>
    <w:rsid w:val="00FD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D48DF-39C4-49E5-95C8-697B5BF3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3E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3E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Морозова</dc:creator>
  <cp:keywords/>
  <dc:description/>
  <cp:lastModifiedBy>Александра Морозова</cp:lastModifiedBy>
  <cp:revision>3</cp:revision>
  <cp:lastPrinted>2023-05-15T09:48:00Z</cp:lastPrinted>
  <dcterms:created xsi:type="dcterms:W3CDTF">2023-05-15T09:45:00Z</dcterms:created>
  <dcterms:modified xsi:type="dcterms:W3CDTF">2023-05-16T10:03:00Z</dcterms:modified>
</cp:coreProperties>
</file>